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62" w:rsidRDefault="00351462" w:rsidP="00351462">
      <w:pPr>
        <w:pStyle w:val="3"/>
        <w:rPr>
          <w:lang w:val="en-US"/>
        </w:rPr>
      </w:pPr>
      <w:bookmarkStart w:id="0" w:name="_Toc400697917"/>
    </w:p>
    <w:p w:rsidR="00351462" w:rsidRPr="000367F9" w:rsidRDefault="00351462" w:rsidP="00351462">
      <w:pPr>
        <w:pStyle w:val="a4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351462" w:rsidRPr="000367F9" w:rsidRDefault="00351462" w:rsidP="00351462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351462" w:rsidRPr="000367F9" w:rsidRDefault="00351462" w:rsidP="00351462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351462" w:rsidRDefault="00351462" w:rsidP="00351462">
      <w:pPr>
        <w:pStyle w:val="1"/>
        <w:pBdr>
          <w:bottom w:val="single" w:sz="12" w:space="1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 xml:space="preserve">в г.Белоярский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 w:rsidR="00023A6D">
        <w:rPr>
          <w:rFonts w:ascii="Arial" w:hAnsi="Arial"/>
          <w:b w:val="0"/>
          <w:i/>
          <w:sz w:val="24"/>
          <w:szCs w:val="24"/>
        </w:rPr>
        <w:t>ы</w:t>
      </w:r>
      <w:proofErr w:type="spellEnd"/>
    </w:p>
    <w:bookmarkEnd w:id="0"/>
    <w:p w:rsidR="00351462" w:rsidRDefault="00351462" w:rsidP="003514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</w:rPr>
        <w:t>18 сентября 2020г.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г.Белоярский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Управление </w:t>
      </w:r>
      <w:r w:rsidRPr="00351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Пенсионного фонда России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г.Белоярский</w:t>
      </w:r>
      <w:r w:rsidRPr="00351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Ханты-Мансийскому автономному </w:t>
      </w:r>
      <w:proofErr w:type="spellStart"/>
      <w:r w:rsidRPr="00351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округу-Югр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</w:t>
      </w:r>
      <w:proofErr w:type="spellEnd"/>
      <w:r w:rsidRPr="00351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напоминает, что федеральные льготники, имеющие право на получение социальных услуг, до 1 октября должны определиться с выбором: получать социальные услуги в натуральной форме или в денежном эквиваленте.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законодательство предусматривает замену набора социальных услуг деньгами как полностью, так и частично. Для этого необходимо подать соответствующее заявление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клиентскую службу УПФР </w:t>
      </w: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МФЦ. Сейчас также доступна подача заявления через интернет. Чтобы уведомить ПФР о своём выборе, льготнику необходимо воспользоваться «Личным кабинетом гражданина» на официальном сайте Пенсионного фонда</w:t>
      </w:r>
      <w:r w:rsidRPr="00351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351462">
          <w:rPr>
            <w:rStyle w:val="a5"/>
            <w:rFonts w:ascii="Times New Roman" w:hAnsi="Times New Roman" w:cs="Times New Roman"/>
            <w:sz w:val="28"/>
            <w:szCs w:val="28"/>
          </w:rPr>
          <w:t>http://www.pfrf.ru/</w:t>
        </w:r>
      </w:hyperlink>
      <w:r w:rsidRPr="0035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Инвалидам, в первую очередь,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  так как в случае отказа льготники лишаются возможности пользоваться бесплатными лекарственными препаратами и, в случае необходимости, будут вынуждены приобретать лекарства в течение следующего года за свой счёт.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которые уже не один год являются федеральными льготниками, подавать заявление необходимо лишь в том случае, если они примут решение изменить текущий порядок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</w:t>
      </w: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сейчас гражданин получает деньги, а в 2021 году желает возобновить предоставление натуральных льгот.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набор социальных услуг предоставляется федеральным льготникам – получателям ежемесячной денежной выплаты, значительную часть из которых составляют ветераны Великой Отечественной войны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</w:t>
      </w: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боевых действий, инвалиды,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</w:t>
      </w: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денежный эквивалент набора социальных услуг составляет 1155,06 рубля в месяц и включает в себя: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необходимыми медикаментами 889,66 руб.;</w:t>
      </w:r>
    </w:p>
    <w:p w:rsidR="00351462" w:rsidRPr="00351462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путевки на санаторно-курортное лечение 137,63 руб.;</w:t>
      </w:r>
    </w:p>
    <w:p w:rsidR="009F1AE8" w:rsidRDefault="00351462" w:rsidP="00351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4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бесплатный проезд на пригородном железнодорожном транспорте, а также на междугородном транспорте к месту лечения и обратно 127,77 руб.</w:t>
      </w:r>
    </w:p>
    <w:p w:rsidR="00351462" w:rsidRPr="00023A6D" w:rsidRDefault="00351462" w:rsidP="00351462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всем вопросам можно обратиться по телефонам 8(34670)  23782, 23783</w:t>
      </w:r>
      <w:r w:rsidR="00023A6D"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по адресу г.Белоярский 1 </w:t>
      </w:r>
      <w:proofErr w:type="spellStart"/>
      <w:r w:rsidR="00023A6D"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</w:t>
      </w:r>
      <w:proofErr w:type="spellEnd"/>
      <w:r w:rsidR="00023A6D"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>. д.1А (понедельник с 9.00 до 18.00, вторник, четверг с 9.00 до 17.00)</w:t>
      </w:r>
      <w:r w:rsidRPr="00023A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351462" w:rsidRPr="00023A6D" w:rsidSect="003514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351462"/>
    <w:rsid w:val="00023A6D"/>
    <w:rsid w:val="00351462"/>
    <w:rsid w:val="009F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E8"/>
  </w:style>
  <w:style w:type="paragraph" w:styleId="1">
    <w:name w:val="heading 1"/>
    <w:basedOn w:val="a"/>
    <w:next w:val="a"/>
    <w:link w:val="10"/>
    <w:uiPriority w:val="9"/>
    <w:qFormat/>
    <w:rsid w:val="00351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51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1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51462"/>
    <w:rPr>
      <w:b/>
      <w:bCs/>
    </w:rPr>
  </w:style>
  <w:style w:type="paragraph" w:styleId="a4">
    <w:name w:val="Normal (Web)"/>
    <w:basedOn w:val="a"/>
    <w:uiPriority w:val="99"/>
    <w:unhideWhenUsed/>
    <w:rsid w:val="0035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351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1</cp:revision>
  <dcterms:created xsi:type="dcterms:W3CDTF">2020-09-18T09:23:00Z</dcterms:created>
  <dcterms:modified xsi:type="dcterms:W3CDTF">2020-09-18T09:36:00Z</dcterms:modified>
</cp:coreProperties>
</file>